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6B" w:rsidRPr="00AE3D6B" w:rsidRDefault="00AE3D6B" w:rsidP="00AE3D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b/>
          <w:sz w:val="24"/>
        </w:rPr>
        <w:t>АННОТАЦИЯ</w:t>
      </w:r>
    </w:p>
    <w:p w:rsidR="00AE3D6B" w:rsidRDefault="00AE3D6B" w:rsidP="00AE3D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 xml:space="preserve">к рабочей программе учебной дисциплины </w:t>
      </w:r>
    </w:p>
    <w:p w:rsidR="00AE3D6B" w:rsidRPr="00AE3D6B" w:rsidRDefault="00AE3D6B" w:rsidP="00AE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3D6B">
        <w:rPr>
          <w:rFonts w:ascii="Times New Roman" w:hAnsi="Times New Roman" w:cs="Times New Roman"/>
          <w:b/>
          <w:sz w:val="24"/>
        </w:rPr>
        <w:t>«Фармакология и токсикология»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1.Общая характеристика.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 xml:space="preserve">образовательной программы ФГБОУ </w:t>
      </w:r>
      <w:proofErr w:type="gramStart"/>
      <w:r w:rsidRPr="00AE3D6B">
        <w:rPr>
          <w:rFonts w:ascii="Times New Roman" w:hAnsi="Times New Roman" w:cs="Times New Roman"/>
          <w:sz w:val="24"/>
        </w:rPr>
        <w:t>ВО</w:t>
      </w:r>
      <w:proofErr w:type="gramEnd"/>
      <w:r w:rsidRPr="00AE3D6B">
        <w:rPr>
          <w:rFonts w:ascii="Times New Roman" w:hAnsi="Times New Roman" w:cs="Times New Roman"/>
          <w:sz w:val="24"/>
        </w:rPr>
        <w:t xml:space="preserve"> Донской ГАУ по направлению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 xml:space="preserve">экспертиза. Разработана на основе требований ФГОС </w:t>
      </w:r>
      <w:proofErr w:type="gramStart"/>
      <w:r w:rsidRPr="00AE3D6B">
        <w:rPr>
          <w:rFonts w:ascii="Times New Roman" w:hAnsi="Times New Roman" w:cs="Times New Roman"/>
          <w:sz w:val="24"/>
        </w:rPr>
        <w:t>ВО</w:t>
      </w:r>
      <w:proofErr w:type="gramEnd"/>
      <w:r w:rsidRPr="00AE3D6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E3D6B">
        <w:rPr>
          <w:rFonts w:ascii="Times New Roman" w:hAnsi="Times New Roman" w:cs="Times New Roman"/>
          <w:sz w:val="24"/>
        </w:rPr>
        <w:t>по</w:t>
      </w:r>
      <w:proofErr w:type="gramEnd"/>
      <w:r w:rsidRPr="00AE3D6B">
        <w:rPr>
          <w:rFonts w:ascii="Times New Roman" w:hAnsi="Times New Roman" w:cs="Times New Roman"/>
          <w:sz w:val="24"/>
        </w:rPr>
        <w:t xml:space="preserve"> направлению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36.03.01 Ветеринарно-санитарная экспертиза (приказ Министерства образования и науки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РФ от 19 сентября 2017 г. № 939).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2. Место дисциплины в структуре ОПОП: Блок 1 Дисциплины (модули), часть,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формируемая участниками образовательных отношений.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3. Требования к результатам освоения.</w:t>
      </w:r>
    </w:p>
    <w:p w:rsid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 xml:space="preserve">Профессиональные компетенции (ПК): 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AE3D6B">
        <w:rPr>
          <w:rFonts w:ascii="Times New Roman" w:hAnsi="Times New Roman" w:cs="Times New Roman"/>
          <w:sz w:val="24"/>
        </w:rPr>
        <w:t>способен</w:t>
      </w:r>
      <w:proofErr w:type="gramEnd"/>
      <w:r w:rsidRPr="00AE3D6B">
        <w:rPr>
          <w:rFonts w:ascii="Times New Roman" w:hAnsi="Times New Roman" w:cs="Times New Roman"/>
          <w:sz w:val="24"/>
        </w:rPr>
        <w:t xml:space="preserve"> проводить ветеринарно-санитарную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экспертизу мяса, продуктов убоя, пищевого мясного сырья и мясной продукции (ПК-1),</w:t>
      </w:r>
    </w:p>
    <w:p w:rsidR="00C478C2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AE3D6B">
        <w:rPr>
          <w:rFonts w:ascii="Times New Roman" w:hAnsi="Times New Roman" w:cs="Times New Roman"/>
          <w:sz w:val="24"/>
        </w:rPr>
        <w:t>способен</w:t>
      </w:r>
      <w:proofErr w:type="gramEnd"/>
      <w:r w:rsidRPr="00AE3D6B">
        <w:rPr>
          <w:rFonts w:ascii="Times New Roman" w:hAnsi="Times New Roman" w:cs="Times New Roman"/>
          <w:sz w:val="24"/>
        </w:rPr>
        <w:t xml:space="preserve"> проводить ветеринарно-санитарную экспертизу меда, молока и молочных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продуктов, растительных пищевых продуктов, яиц домашней птицы для защиты жизни 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 xml:space="preserve">здоровья человека и животных (ПК-2), </w:t>
      </w:r>
    </w:p>
    <w:p w:rsidR="00AE3D6B" w:rsidRPr="00AE3D6B" w:rsidRDefault="00C478C2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bookmarkStart w:id="0" w:name="_GoBack"/>
      <w:bookmarkEnd w:id="0"/>
      <w:proofErr w:type="gramStart"/>
      <w:r w:rsidR="00AE3D6B" w:rsidRPr="00AE3D6B">
        <w:rPr>
          <w:rFonts w:ascii="Times New Roman" w:hAnsi="Times New Roman" w:cs="Times New Roman"/>
          <w:sz w:val="24"/>
        </w:rPr>
        <w:t>способен</w:t>
      </w:r>
      <w:proofErr w:type="gramEnd"/>
      <w:r w:rsidR="00AE3D6B" w:rsidRPr="00AE3D6B">
        <w:rPr>
          <w:rFonts w:ascii="Times New Roman" w:hAnsi="Times New Roman" w:cs="Times New Roman"/>
          <w:sz w:val="24"/>
        </w:rPr>
        <w:t xml:space="preserve"> проводить ветеринарно-санитарную</w:t>
      </w:r>
      <w:r w:rsidR="00AE3D6B">
        <w:rPr>
          <w:rFonts w:ascii="Times New Roman" w:hAnsi="Times New Roman" w:cs="Times New Roman"/>
          <w:sz w:val="24"/>
        </w:rPr>
        <w:t xml:space="preserve"> </w:t>
      </w:r>
      <w:r w:rsidR="00AE3D6B" w:rsidRPr="00AE3D6B">
        <w:rPr>
          <w:rFonts w:ascii="Times New Roman" w:hAnsi="Times New Roman" w:cs="Times New Roman"/>
          <w:sz w:val="24"/>
        </w:rPr>
        <w:t>экспертизу гидробионтов и икры для защиты жизни и здоровья человека и животных (ПК-3).</w:t>
      </w:r>
    </w:p>
    <w:p w:rsid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 xml:space="preserve">Индикаторы достижения компетенции: 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D6B">
        <w:rPr>
          <w:rFonts w:ascii="Times New Roman" w:hAnsi="Times New Roman" w:cs="Times New Roman"/>
          <w:sz w:val="24"/>
        </w:rPr>
        <w:t xml:space="preserve">проводит </w:t>
      </w:r>
      <w:proofErr w:type="spellStart"/>
      <w:r w:rsidRPr="00AE3D6B">
        <w:rPr>
          <w:rFonts w:ascii="Times New Roman" w:hAnsi="Times New Roman" w:cs="Times New Roman"/>
          <w:sz w:val="24"/>
        </w:rPr>
        <w:t>предубойный</w:t>
      </w:r>
      <w:proofErr w:type="spellEnd"/>
      <w:r w:rsidRPr="00AE3D6B">
        <w:rPr>
          <w:rFonts w:ascii="Times New Roman" w:hAnsi="Times New Roman" w:cs="Times New Roman"/>
          <w:sz w:val="24"/>
        </w:rPr>
        <w:t xml:space="preserve"> осмотр животных 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послеубойную ветеринарно-санитарную экспертизу продуктов убоя (ПК-1.1),</w:t>
      </w:r>
    </w:p>
    <w:p w:rsid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D6B">
        <w:rPr>
          <w:rFonts w:ascii="Times New Roman" w:hAnsi="Times New Roman" w:cs="Times New Roman"/>
          <w:sz w:val="24"/>
        </w:rPr>
        <w:t>осуществляет отбор проб и проводит органолептические и лабораторные исследования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 xml:space="preserve">для определения качества и безопасности мяса, мясного сырья и мясных продуктов (ПК-1.2), </w:t>
      </w:r>
      <w:r>
        <w:rPr>
          <w:rFonts w:ascii="Times New Roman" w:hAnsi="Times New Roman" w:cs="Times New Roman"/>
          <w:sz w:val="24"/>
        </w:rPr>
        <w:t xml:space="preserve">- </w:t>
      </w:r>
      <w:r w:rsidRPr="00AE3D6B">
        <w:rPr>
          <w:rFonts w:ascii="Times New Roman" w:hAnsi="Times New Roman" w:cs="Times New Roman"/>
          <w:sz w:val="24"/>
        </w:rPr>
        <w:t>проводит идентификацию, отбор проб, органолептические и лабораторные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исследования меда, молока и молочных продуктов, яиц домашней птицы, продукции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растениеводства и кормов (ПК-2.1),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D6B">
        <w:rPr>
          <w:rFonts w:ascii="Times New Roman" w:hAnsi="Times New Roman" w:cs="Times New Roman"/>
          <w:sz w:val="24"/>
        </w:rPr>
        <w:t>проводит осмотр, отбор проб, органолептические 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лабораторные исследования для определения качества и безопасности пресноводной 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морской рыбы, раков, икры и других гидробионтов (ПК-3.1).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4. Содержание программы учебной дисциплины: Раздел 1. Ветеринарная рецептура и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технология приготовления лекарственных форм. Раздел 2. Общая фармакология. Предмет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и задачи фармакологии. Раздел 3. Химиотерапевтические средства. Лекарственные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красители и сульфаниламиды. Антибиотики. Раздел 4. Вопросы общей токсикологии».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Раздел 5. Отравление животных и птиц ядами минерального происхождения». Раздел 6.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Отравление животных и птиц пестицидами и ядохимикатами. Раздел 7. Диагностика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отравлений рыб и токсичности водной среды. Раздел 8. Фит</w:t>
      </w:r>
      <w:proofErr w:type="gramStart"/>
      <w:r w:rsidRPr="00AE3D6B">
        <w:rPr>
          <w:rFonts w:ascii="Times New Roman" w:hAnsi="Times New Roman" w:cs="Times New Roman"/>
          <w:sz w:val="24"/>
        </w:rPr>
        <w:t>о-</w:t>
      </w:r>
      <w:proofErr w:type="gramEnd"/>
      <w:r w:rsidRPr="00AE3D6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E3D6B">
        <w:rPr>
          <w:rFonts w:ascii="Times New Roman" w:hAnsi="Times New Roman" w:cs="Times New Roman"/>
          <w:sz w:val="24"/>
        </w:rPr>
        <w:t>микотоксикозы</w:t>
      </w:r>
      <w:proofErr w:type="spellEnd"/>
      <w:r w:rsidRPr="00AE3D6B">
        <w:rPr>
          <w:rFonts w:ascii="Times New Roman" w:hAnsi="Times New Roman" w:cs="Times New Roman"/>
          <w:sz w:val="24"/>
        </w:rPr>
        <w:t>. Раздел 9.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Общая характеристика ядовитых растений. Раздел 10. Противоядия.</w:t>
      </w:r>
    </w:p>
    <w:p w:rsidR="00AE3D6B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5. Форма промежуточной аттестации: экзамен, зачет.</w:t>
      </w:r>
    </w:p>
    <w:p w:rsidR="00206CE8" w:rsidRPr="00AE3D6B" w:rsidRDefault="00AE3D6B" w:rsidP="00AE3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D6B">
        <w:rPr>
          <w:rFonts w:ascii="Times New Roman" w:hAnsi="Times New Roman" w:cs="Times New Roman"/>
          <w:sz w:val="24"/>
        </w:rPr>
        <w:t>6. Разработчик: канд. с.-х</w:t>
      </w:r>
      <w:proofErr w:type="gramStart"/>
      <w:r w:rsidRPr="00AE3D6B">
        <w:rPr>
          <w:rFonts w:ascii="Times New Roman" w:hAnsi="Times New Roman" w:cs="Times New Roman"/>
          <w:sz w:val="24"/>
        </w:rPr>
        <w:t xml:space="preserve">.. </w:t>
      </w:r>
      <w:proofErr w:type="gramEnd"/>
      <w:r w:rsidRPr="00AE3D6B">
        <w:rPr>
          <w:rFonts w:ascii="Times New Roman" w:hAnsi="Times New Roman" w:cs="Times New Roman"/>
          <w:sz w:val="24"/>
        </w:rPr>
        <w:t>наук, доцент кафедры терапии и пропедевтики Алексеева</w:t>
      </w:r>
      <w:r>
        <w:rPr>
          <w:rFonts w:ascii="Times New Roman" w:hAnsi="Times New Roman" w:cs="Times New Roman"/>
          <w:sz w:val="24"/>
        </w:rPr>
        <w:t xml:space="preserve"> </w:t>
      </w:r>
      <w:r w:rsidRPr="00AE3D6B">
        <w:rPr>
          <w:rFonts w:ascii="Times New Roman" w:hAnsi="Times New Roman" w:cs="Times New Roman"/>
          <w:sz w:val="24"/>
        </w:rPr>
        <w:t>Т.В.</w:t>
      </w:r>
    </w:p>
    <w:sectPr w:rsidR="00206CE8" w:rsidRPr="00AE3D6B" w:rsidSect="00AE3D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B"/>
    <w:rsid w:val="00206CE8"/>
    <w:rsid w:val="00AE3D6B"/>
    <w:rsid w:val="00C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2023-06-10T11:20:00Z</dcterms:created>
  <dcterms:modified xsi:type="dcterms:W3CDTF">2023-06-10T11:24:00Z</dcterms:modified>
</cp:coreProperties>
</file>